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3B" w:rsidRDefault="009F39F3">
      <w:pPr>
        <w:widowControl/>
        <w:jc w:val="center"/>
        <w:rPr>
          <w:rFonts w:ascii="Tahoma" w:eastAsia="宋体" w:hAnsi="Tahoma" w:cs="Tahoma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b/>
          <w:bCs/>
          <w:color w:val="222222"/>
          <w:kern w:val="36"/>
          <w:sz w:val="27"/>
          <w:szCs w:val="27"/>
        </w:rPr>
        <w:t>哈尔滨工业大学人文</w:t>
      </w:r>
      <w:r w:rsidR="001753E7">
        <w:rPr>
          <w:rFonts w:ascii="微软雅黑" w:eastAsia="微软雅黑" w:hAnsi="微软雅黑" w:cs="宋体" w:hint="eastAsia"/>
          <w:b/>
          <w:bCs/>
          <w:color w:val="222222"/>
          <w:kern w:val="36"/>
          <w:sz w:val="27"/>
          <w:szCs w:val="27"/>
        </w:rPr>
        <w:t>社科学部</w:t>
      </w:r>
      <w:r>
        <w:rPr>
          <w:rFonts w:ascii="微软雅黑" w:eastAsia="微软雅黑" w:hAnsi="微软雅黑" w:cs="宋体" w:hint="eastAsia"/>
          <w:b/>
          <w:bCs/>
          <w:color w:val="222222"/>
          <w:kern w:val="36"/>
          <w:sz w:val="27"/>
          <w:szCs w:val="27"/>
        </w:rPr>
        <w:t xml:space="preserve"> 202</w:t>
      </w:r>
      <w:r w:rsidR="000E4847">
        <w:rPr>
          <w:rFonts w:ascii="微软雅黑" w:eastAsia="微软雅黑" w:hAnsi="微软雅黑" w:cs="宋体" w:hint="eastAsia"/>
          <w:b/>
          <w:bCs/>
          <w:color w:val="222222"/>
          <w:kern w:val="36"/>
          <w:sz w:val="27"/>
          <w:szCs w:val="27"/>
        </w:rPr>
        <w:t>4</w:t>
      </w:r>
      <w:r>
        <w:rPr>
          <w:rFonts w:ascii="微软雅黑" w:eastAsia="微软雅黑" w:hAnsi="微软雅黑" w:cs="宋体" w:hint="eastAsia"/>
          <w:b/>
          <w:bCs/>
          <w:color w:val="222222"/>
          <w:kern w:val="36"/>
          <w:sz w:val="27"/>
          <w:szCs w:val="27"/>
        </w:rPr>
        <w:t>年博士研究生招生第一次“申请-考核”工作方案</w:t>
      </w:r>
    </w:p>
    <w:p w:rsidR="009C6A3B" w:rsidRDefault="009F39F3">
      <w:pPr>
        <w:widowControl/>
        <w:spacing w:line="225" w:lineRule="atLeast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一、组织机构</w:t>
      </w:r>
    </w:p>
    <w:p w:rsidR="009C6A3B" w:rsidRDefault="009F39F3">
      <w:pPr>
        <w:widowControl/>
        <w:spacing w:line="270" w:lineRule="atLeast"/>
        <w:ind w:firstLine="48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1. 招生工作领导小组</w:t>
      </w:r>
    </w:p>
    <w:p w:rsidR="009C6A3B" w:rsidRDefault="009F39F3">
      <w:pPr>
        <w:ind w:firstLineChars="400" w:firstLine="9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组  长：</w:t>
      </w:r>
      <w:r w:rsidR="000E4847">
        <w:rPr>
          <w:rFonts w:ascii="宋体" w:hAnsi="宋体" w:hint="eastAsia"/>
          <w:color w:val="000000"/>
          <w:sz w:val="24"/>
        </w:rPr>
        <w:t>李  雪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9C6A3B" w:rsidRDefault="009F39F3">
      <w:pPr>
        <w:ind w:firstLineChars="400" w:firstLine="960"/>
        <w:jc w:val="left"/>
        <w:rPr>
          <w:rFonts w:ascii="宋体" w:hAnsi="宋体"/>
          <w:color w:val="000000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副组长：</w:t>
      </w:r>
      <w:r w:rsidR="001D213B">
        <w:rPr>
          <w:rFonts w:ascii="宋体" w:hAnsi="宋体" w:hint="eastAsia"/>
          <w:color w:val="000000"/>
          <w:sz w:val="24"/>
        </w:rPr>
        <w:t>韩晓蕙、王  博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9C6A3B" w:rsidRDefault="009F39F3">
      <w:pPr>
        <w:ind w:firstLineChars="400" w:firstLine="960"/>
        <w:jc w:val="left"/>
        <w:rPr>
          <w:rFonts w:ascii="宋体" w:hAnsi="宋体"/>
          <w:color w:val="000000"/>
          <w:sz w:val="24"/>
          <w:highlight w:val="yellow"/>
        </w:rPr>
      </w:pPr>
      <w:r>
        <w:rPr>
          <w:rFonts w:ascii="宋体" w:hAnsi="宋体" w:hint="eastAsia"/>
          <w:color w:val="000000"/>
          <w:sz w:val="24"/>
        </w:rPr>
        <w:t>成  员：</w:t>
      </w:r>
      <w:r w:rsidR="000E4847">
        <w:rPr>
          <w:rFonts w:ascii="宋体" w:hAnsi="宋体" w:hint="eastAsia"/>
          <w:color w:val="000000"/>
          <w:sz w:val="24"/>
        </w:rPr>
        <w:t>唐魁玉、白淑英、</w:t>
      </w:r>
      <w:r w:rsidR="00BA1BD7">
        <w:rPr>
          <w:rFonts w:ascii="宋体" w:hAnsi="宋体" w:hint="eastAsia"/>
          <w:color w:val="000000"/>
          <w:sz w:val="24"/>
        </w:rPr>
        <w:t>郑中玉、赵宏瑞</w:t>
      </w:r>
    </w:p>
    <w:p w:rsidR="009C6A3B" w:rsidRDefault="009F39F3">
      <w:pPr>
        <w:widowControl/>
        <w:spacing w:line="270" w:lineRule="atLeast"/>
        <w:ind w:firstLine="480"/>
        <w:jc w:val="left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2. 招生工作监督小组及电话</w:t>
      </w:r>
    </w:p>
    <w:p w:rsidR="009C6A3B" w:rsidRDefault="009F39F3">
      <w:pPr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组  </w:t>
      </w:r>
      <w:r w:rsidR="000E4847">
        <w:rPr>
          <w:rFonts w:ascii="宋体" w:hAnsi="宋体" w:hint="eastAsia"/>
          <w:color w:val="000000"/>
          <w:sz w:val="24"/>
        </w:rPr>
        <w:t>长：董  霖</w:t>
      </w:r>
    </w:p>
    <w:p w:rsidR="009C6A3B" w:rsidRDefault="009F39F3">
      <w:pPr>
        <w:ind w:firstLineChars="200" w:firstLine="480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组  员：彭  飞</w:t>
      </w:r>
    </w:p>
    <w:p w:rsidR="009C6A3B" w:rsidRDefault="009F39F3">
      <w:pPr>
        <w:ind w:firstLineChars="400" w:firstLine="9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 话：0451-86412488</w:t>
      </w:r>
    </w:p>
    <w:p w:rsidR="00815E85" w:rsidRDefault="00815E85" w:rsidP="00815E85">
      <w:pPr>
        <w:widowControl/>
        <w:spacing w:line="225" w:lineRule="atLeast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二、选拔办法  </w:t>
      </w:r>
    </w:p>
    <w:p w:rsidR="00815E85" w:rsidRDefault="00815E85" w:rsidP="00FF17E1">
      <w:pPr>
        <w:widowControl/>
        <w:spacing w:line="360" w:lineRule="exact"/>
        <w:ind w:firstLine="482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选拔办法包括材料审核和学科考核两个环节。</w:t>
      </w:r>
    </w:p>
    <w:p w:rsidR="00815E85" w:rsidRDefault="00815E85" w:rsidP="00FF17E1">
      <w:pPr>
        <w:widowControl/>
        <w:spacing w:line="360" w:lineRule="exact"/>
        <w:ind w:firstLine="482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学院组织专家对申请材料进行审核，选拔进入下一阶段考核的申请者。主要根据生源情况、导师名额、学习及工作经历和成绩、科研业绩、获奖情况、导师考核情况等方面进行综合审核评价。</w:t>
      </w:r>
    </w:p>
    <w:p w:rsidR="00815E85" w:rsidRDefault="00815E85" w:rsidP="00FF17E1">
      <w:pPr>
        <w:widowControl/>
        <w:spacing w:line="360" w:lineRule="exact"/>
        <w:ind w:firstLine="482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学院组织专家组成面试专家小组进行学科考核，考核以现场方式进行。</w:t>
      </w:r>
    </w:p>
    <w:p w:rsidR="00815E85" w:rsidRDefault="00815E85" w:rsidP="00815E85">
      <w:pPr>
        <w:widowControl/>
        <w:spacing w:line="225" w:lineRule="atLeast"/>
        <w:jc w:val="left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三、考核流程及相关说明</w:t>
      </w:r>
    </w:p>
    <w:p w:rsidR="00815E85" w:rsidRDefault="00815E85" w:rsidP="00815E85">
      <w:pPr>
        <w:widowControl/>
        <w:spacing w:line="270" w:lineRule="atLeas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1. 材料审查</w:t>
      </w:r>
    </w:p>
    <w:p w:rsidR="00815E85" w:rsidRDefault="00815E85" w:rsidP="00FF17E1">
      <w:pPr>
        <w:widowControl/>
        <w:spacing w:line="360" w:lineRule="exact"/>
        <w:ind w:firstLine="482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学院将对参加现场综合考核的同学申请材料原件进行审核，请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学科</w:t>
      </w:r>
      <w:r w:rsidR="00B8664B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考核当日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持身份证、学生证，及如下材料及复印件到校部楼1013室进行现场审核。</w:t>
      </w:r>
    </w:p>
    <w:p w:rsidR="00815E85" w:rsidRDefault="00815E85" w:rsidP="00815E85">
      <w:pPr>
        <w:spacing w:line="360" w:lineRule="auto"/>
        <w:ind w:firstLineChars="200" w:firstLine="488"/>
        <w:rPr>
          <w:rFonts w:ascii="宋体" w:hAnsi="宋体"/>
          <w:spacing w:val="2"/>
          <w:sz w:val="24"/>
          <w:u w:val="single"/>
        </w:rPr>
      </w:pPr>
      <w:r>
        <w:rPr>
          <w:rFonts w:ascii="宋体" w:hAnsi="宋体" w:hint="eastAsia"/>
          <w:spacing w:val="2"/>
          <w:sz w:val="24"/>
          <w:u w:val="single"/>
        </w:rPr>
        <w:t>审核材料</w:t>
      </w:r>
      <w:r>
        <w:rPr>
          <w:rFonts w:ascii="宋体" w:hAnsi="宋体"/>
          <w:spacing w:val="2"/>
          <w:sz w:val="24"/>
          <w:u w:val="single"/>
        </w:rPr>
        <w:t xml:space="preserve">如下： 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fldChar w:fldCharType="begin"/>
      </w:r>
      <w:r w:rsidR="00815E85">
        <w:rPr>
          <w:rFonts w:ascii="宋体" w:hAnsi="宋体" w:cs="宋体" w:hint="eastAsia"/>
          <w:color w:val="333333"/>
          <w:kern w:val="0"/>
          <w:sz w:val="24"/>
        </w:rPr>
        <w:instrText xml:space="preserve"> = 1 \* GB3 \* MERGEFORMAT </w:instrText>
      </w:r>
      <w:r>
        <w:rPr>
          <w:rFonts w:ascii="宋体" w:hAnsi="宋体" w:cs="宋体" w:hint="eastAsia"/>
          <w:color w:val="333333"/>
          <w:kern w:val="0"/>
          <w:sz w:val="24"/>
        </w:rPr>
        <w:fldChar w:fldCharType="separate"/>
      </w:r>
      <w:r w:rsidR="00815E85">
        <w:rPr>
          <w:rFonts w:ascii="宋体" w:hAnsi="宋体" w:cs="宋体" w:hint="eastAsia"/>
        </w:rPr>
        <w:t>①</w:t>
      </w:r>
      <w:r>
        <w:rPr>
          <w:rFonts w:ascii="宋体" w:hAnsi="宋体" w:cs="宋体" w:hint="eastAsia"/>
          <w:color w:val="333333"/>
          <w:kern w:val="0"/>
          <w:sz w:val="24"/>
        </w:rPr>
        <w:fldChar w:fldCharType="end"/>
      </w:r>
      <w:r w:rsidR="00815E85">
        <w:rPr>
          <w:rFonts w:hint="eastAsia"/>
          <w:sz w:val="24"/>
        </w:rPr>
        <w:t>考生本人</w:t>
      </w:r>
      <w:r w:rsidR="00815E85">
        <w:rPr>
          <w:sz w:val="24"/>
        </w:rPr>
        <w:t>“</w:t>
      </w:r>
      <w:r w:rsidR="00815E85">
        <w:rPr>
          <w:rFonts w:hint="eastAsia"/>
          <w:sz w:val="24"/>
        </w:rPr>
        <w:t>现实表现</w:t>
      </w:r>
      <w:r w:rsidR="00815E85">
        <w:rPr>
          <w:sz w:val="24"/>
        </w:rPr>
        <w:t>情况表</w:t>
      </w:r>
      <w:r w:rsidR="00815E85">
        <w:rPr>
          <w:sz w:val="24"/>
        </w:rPr>
        <w:t>”</w:t>
      </w:r>
      <w:r w:rsidR="00815E85">
        <w:rPr>
          <w:rFonts w:hint="eastAsia"/>
          <w:sz w:val="24"/>
        </w:rPr>
        <w:t>（见</w:t>
      </w:r>
      <w:r w:rsidR="00815E85">
        <w:rPr>
          <w:sz w:val="24"/>
        </w:rPr>
        <w:t>附件</w:t>
      </w:r>
      <w:r w:rsidR="00815E85">
        <w:rPr>
          <w:rFonts w:hint="eastAsia"/>
          <w:sz w:val="24"/>
        </w:rPr>
        <w:t>，须加盖考生人事档案所在单位人事或政工部门公章）；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fldChar w:fldCharType="begin"/>
      </w:r>
      <w:r w:rsidR="00815E85">
        <w:rPr>
          <w:rFonts w:ascii="宋体" w:hAnsi="宋体" w:cs="宋体" w:hint="eastAsia"/>
          <w:color w:val="333333"/>
          <w:kern w:val="0"/>
          <w:sz w:val="24"/>
        </w:rPr>
        <w:instrText xml:space="preserve"> = 2 \* GB3 \* MERGEFORMAT </w:instrText>
      </w:r>
      <w:r>
        <w:rPr>
          <w:rFonts w:ascii="宋体" w:hAnsi="宋体" w:cs="宋体" w:hint="eastAsia"/>
          <w:color w:val="333333"/>
          <w:kern w:val="0"/>
          <w:sz w:val="24"/>
        </w:rPr>
        <w:fldChar w:fldCharType="separate"/>
      </w:r>
      <w:r w:rsidR="00815E85">
        <w:rPr>
          <w:rFonts w:ascii="宋体" w:hAnsi="宋体" w:cs="宋体" w:hint="eastAsia"/>
        </w:rPr>
        <w:t>②</w:t>
      </w:r>
      <w:r>
        <w:rPr>
          <w:rFonts w:ascii="宋体" w:hAnsi="宋体" w:cs="宋体" w:hint="eastAsia"/>
          <w:color w:val="333333"/>
          <w:kern w:val="0"/>
          <w:sz w:val="24"/>
        </w:rPr>
        <w:fldChar w:fldCharType="end"/>
      </w:r>
      <w:r w:rsidR="00815E85">
        <w:rPr>
          <w:rFonts w:hint="eastAsia"/>
          <w:sz w:val="24"/>
        </w:rPr>
        <w:t>本科毕业证、学位证原件；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fldChar w:fldCharType="begin"/>
      </w:r>
      <w:r w:rsidR="00815E85">
        <w:rPr>
          <w:rFonts w:ascii="宋体" w:hAnsi="宋体" w:cs="宋体" w:hint="eastAsia"/>
          <w:color w:val="333333"/>
          <w:kern w:val="0"/>
          <w:sz w:val="24"/>
        </w:rPr>
        <w:instrText xml:space="preserve"> = 3 \* GB3 \* MERGEFORMAT </w:instrText>
      </w:r>
      <w:r>
        <w:rPr>
          <w:rFonts w:ascii="宋体" w:hAnsi="宋体" w:cs="宋体" w:hint="eastAsia"/>
          <w:color w:val="333333"/>
          <w:kern w:val="0"/>
          <w:sz w:val="24"/>
        </w:rPr>
        <w:fldChar w:fldCharType="separate"/>
      </w:r>
      <w:r w:rsidR="00815E85">
        <w:rPr>
          <w:rFonts w:ascii="宋体" w:hAnsi="宋体" w:cs="宋体" w:hint="eastAsia"/>
        </w:rPr>
        <w:t>③</w:t>
      </w:r>
      <w:r>
        <w:rPr>
          <w:rFonts w:ascii="宋体" w:hAnsi="宋体" w:cs="宋体" w:hint="eastAsia"/>
          <w:color w:val="333333"/>
          <w:kern w:val="0"/>
          <w:sz w:val="24"/>
        </w:rPr>
        <w:fldChar w:fldCharType="end"/>
      </w:r>
      <w:r w:rsidR="00815E85">
        <w:rPr>
          <w:rFonts w:hint="eastAsia"/>
          <w:sz w:val="24"/>
        </w:rPr>
        <w:t>硕士毕业证、学位证原件（应届生带学生证原件）；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fldChar w:fldCharType="begin"/>
      </w:r>
      <w:r w:rsidR="00815E85">
        <w:rPr>
          <w:rFonts w:ascii="宋体" w:hAnsi="宋体" w:cs="宋体" w:hint="eastAsia"/>
          <w:color w:val="333333"/>
          <w:kern w:val="0"/>
          <w:sz w:val="24"/>
        </w:rPr>
        <w:instrText xml:space="preserve"> = 4 \* GB3 \* MERGEFORMAT </w:instrText>
      </w:r>
      <w:r>
        <w:rPr>
          <w:rFonts w:ascii="宋体" w:hAnsi="宋体" w:cs="宋体" w:hint="eastAsia"/>
          <w:color w:val="333333"/>
          <w:kern w:val="0"/>
          <w:sz w:val="24"/>
        </w:rPr>
        <w:fldChar w:fldCharType="separate"/>
      </w:r>
      <w:r w:rsidR="00815E85">
        <w:rPr>
          <w:rFonts w:ascii="宋体" w:hAnsi="宋体" w:cs="宋体" w:hint="eastAsia"/>
        </w:rPr>
        <w:t>④</w:t>
      </w:r>
      <w:r>
        <w:rPr>
          <w:rFonts w:ascii="宋体" w:hAnsi="宋体" w:cs="宋体" w:hint="eastAsia"/>
          <w:color w:val="333333"/>
          <w:kern w:val="0"/>
          <w:sz w:val="24"/>
        </w:rPr>
        <w:fldChar w:fldCharType="end"/>
      </w:r>
      <w:r w:rsidR="00815E85">
        <w:rPr>
          <w:rFonts w:hint="eastAsia"/>
          <w:sz w:val="24"/>
        </w:rPr>
        <w:t>本科和硕士成绩单原件；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fldChar w:fldCharType="begin"/>
      </w:r>
      <w:r w:rsidR="00815E85">
        <w:rPr>
          <w:rFonts w:ascii="宋体" w:hAnsi="宋体" w:cs="宋体" w:hint="eastAsia"/>
          <w:color w:val="333333"/>
          <w:kern w:val="0"/>
          <w:sz w:val="24"/>
        </w:rPr>
        <w:instrText xml:space="preserve"> = 5 \* GB3 \* MERGEFORMAT </w:instrText>
      </w:r>
      <w:r>
        <w:rPr>
          <w:rFonts w:ascii="宋体" w:hAnsi="宋体" w:cs="宋体" w:hint="eastAsia"/>
          <w:color w:val="333333"/>
          <w:kern w:val="0"/>
          <w:sz w:val="24"/>
        </w:rPr>
        <w:fldChar w:fldCharType="separate"/>
      </w:r>
      <w:r w:rsidR="00815E85">
        <w:rPr>
          <w:rFonts w:ascii="宋体" w:hAnsi="宋体" w:cs="宋体" w:hint="eastAsia"/>
        </w:rPr>
        <w:t>⑤</w:t>
      </w:r>
      <w:r>
        <w:rPr>
          <w:rFonts w:ascii="宋体" w:hAnsi="宋体" w:cs="宋体" w:hint="eastAsia"/>
          <w:color w:val="333333"/>
          <w:kern w:val="0"/>
          <w:sz w:val="24"/>
        </w:rPr>
        <w:fldChar w:fldCharType="end"/>
      </w:r>
      <w:r w:rsidR="00815E85">
        <w:rPr>
          <w:rFonts w:hint="eastAsia"/>
          <w:sz w:val="24"/>
        </w:rPr>
        <w:t>四、六级原件或托福、雅思成绩单原件；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fldChar w:fldCharType="begin"/>
      </w:r>
      <w:r w:rsidR="00815E85">
        <w:rPr>
          <w:rFonts w:hint="eastAsia"/>
          <w:sz w:val="24"/>
        </w:rPr>
        <w:instrText xml:space="preserve"> = 6 \* GB3 \* MERGEFORMAT </w:instrText>
      </w:r>
      <w:r>
        <w:rPr>
          <w:rFonts w:hint="eastAsia"/>
          <w:sz w:val="24"/>
        </w:rPr>
        <w:fldChar w:fldCharType="separate"/>
      </w:r>
      <w:r w:rsidR="00815E85">
        <w:rPr>
          <w:rFonts w:ascii="宋体" w:hAnsi="宋体" w:cs="宋体" w:hint="eastAsia"/>
        </w:rPr>
        <w:t>⑥</w:t>
      </w:r>
      <w:r>
        <w:rPr>
          <w:rFonts w:hint="eastAsia"/>
          <w:sz w:val="24"/>
        </w:rPr>
        <w:fldChar w:fldCharType="end"/>
      </w:r>
      <w:r w:rsidR="00815E85">
        <w:rPr>
          <w:rFonts w:hint="eastAsia"/>
          <w:sz w:val="24"/>
        </w:rPr>
        <w:t>发表学术论文原件（</w:t>
      </w:r>
      <w:r w:rsidR="00815E85">
        <w:rPr>
          <w:rFonts w:hint="eastAsia"/>
          <w:sz w:val="24"/>
        </w:rPr>
        <w:t>S</w:t>
      </w:r>
      <w:r w:rsidR="00815E85">
        <w:rPr>
          <w:sz w:val="24"/>
        </w:rPr>
        <w:t>CI\EI</w:t>
      </w:r>
      <w:r w:rsidR="00815E85">
        <w:rPr>
          <w:rFonts w:hint="eastAsia"/>
          <w:sz w:val="24"/>
        </w:rPr>
        <w:t>文章的检索报告原件）；</w:t>
      </w:r>
    </w:p>
    <w:p w:rsidR="00815E85" w:rsidRDefault="002F74E3" w:rsidP="00815E8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fldChar w:fldCharType="begin"/>
      </w:r>
      <w:r w:rsidR="00815E85">
        <w:rPr>
          <w:rFonts w:hint="eastAsia"/>
          <w:sz w:val="24"/>
        </w:rPr>
        <w:instrText xml:space="preserve"> = 7 \* GB3 \* MERGEFORMAT </w:instrText>
      </w:r>
      <w:r>
        <w:rPr>
          <w:rFonts w:hint="eastAsia"/>
          <w:sz w:val="24"/>
        </w:rPr>
        <w:fldChar w:fldCharType="separate"/>
      </w:r>
      <w:r w:rsidR="00815E85">
        <w:rPr>
          <w:rFonts w:ascii="宋体" w:hAnsi="宋体" w:cs="宋体" w:hint="eastAsia"/>
        </w:rPr>
        <w:t>⑦</w:t>
      </w:r>
      <w:r>
        <w:rPr>
          <w:rFonts w:hint="eastAsia"/>
          <w:sz w:val="24"/>
        </w:rPr>
        <w:fldChar w:fldCharType="end"/>
      </w:r>
      <w:r w:rsidR="00815E85">
        <w:rPr>
          <w:rFonts w:hint="eastAsia"/>
          <w:sz w:val="24"/>
        </w:rPr>
        <w:t>其他科研材料、获奖证书、专利证书原件。</w:t>
      </w:r>
    </w:p>
    <w:p w:rsidR="00815E85" w:rsidRDefault="00815E85" w:rsidP="00FF17E1">
      <w:pPr>
        <w:widowControl/>
        <w:spacing w:line="320" w:lineRule="exact"/>
        <w:ind w:firstLineChars="200" w:firstLine="562"/>
        <w:jc w:val="left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lastRenderedPageBreak/>
        <w:t>注：入学前将对所有原件进行再次复核。如考生提供虚假材料，任何时候一经发现，将取消其录取资格；情节严重的，移交有关部门调查处理。</w:t>
      </w:r>
    </w:p>
    <w:p w:rsidR="00815E85" w:rsidRDefault="00815E85" w:rsidP="00815E85">
      <w:pPr>
        <w:widowControl/>
        <w:numPr>
          <w:ilvl w:val="0"/>
          <w:numId w:val="1"/>
        </w:numPr>
        <w:spacing w:line="270" w:lineRule="atLeas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 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学科考核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学科考核分为“外语水平考核”和“综合考核”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两个环节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，由学院统一组织，采取面试的方式开展。面试时间：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10月16日</w:t>
      </w:r>
      <w:r w:rsidR="00BF2FC9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-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20日（具体时间另行通知）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，面试地点：哈工大人文学院2011-2室。</w:t>
      </w:r>
    </w:p>
    <w:p w:rsidR="00815E85" w:rsidRPr="00C11040" w:rsidRDefault="00815E85" w:rsidP="00FF17E1">
      <w:pPr>
        <w:widowControl/>
        <w:spacing w:line="360" w:lineRule="exact"/>
        <w:ind w:firstLineChars="200" w:firstLine="56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（1）</w:t>
      </w:r>
      <w:r w:rsidRPr="00C11040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外语水平考核内容及要求。采取面试形式，考核时间不少于10分钟，满分100分，主要考核考生外文文献阅读和中外文翻译的水平，合格线为60分。申请者如满足学校规定中的免考条件，可免参加外语水平考核。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（2）综合考核内容及要求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采取面试形式，考核时间20分钟，满分100分。考生需提前准备10分钟自述，考官提问约10分钟。考核组将对考生专业基础、学术志趣、科研经历、创新能力、思想政治素质和品德等方面进行综合考核。自述以PPT方式展示（请于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10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月</w:t>
      </w:r>
      <w:r w:rsidR="00A93BD2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16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日17：</w:t>
      </w:r>
      <w:hyperlink r:id="rId6" w:history="1">
        <w:r w:rsidRPr="00973047">
          <w:rPr>
            <w:rStyle w:val="a9"/>
            <w:rFonts w:ascii="仿宋" w:eastAsia="仿宋" w:hAnsi="仿宋" w:cs="Tahoma" w:hint="eastAsia"/>
            <w:kern w:val="0"/>
            <w:sz w:val="28"/>
            <w:szCs w:val="28"/>
          </w:rPr>
          <w:t>00前将PPT发至邮箱976286974@qq.com</w:t>
        </w:r>
      </w:hyperlink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 xml:space="preserve">），自述主要介绍但可不限于以下内容： </w:t>
      </w:r>
    </w:p>
    <w:p w:rsidR="00815E85" w:rsidRDefault="002F74E3" w:rsidP="00FF17E1">
      <w:pPr>
        <w:widowControl/>
        <w:spacing w:line="360" w:lineRule="exact"/>
        <w:ind w:firstLineChars="200" w:firstLine="56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begin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instrText xml:space="preserve"> = 1 \* GB3 \* MERGEFORMAT </w:instrTex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separate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①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end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 xml:space="preserve">个人经历；         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begin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instrText xml:space="preserve"> = 2 \* GB3 \* MERGEFORMAT </w:instrTex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separate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②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end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硕士论文研究内容，发表文章情况；</w:t>
      </w:r>
    </w:p>
    <w:p w:rsidR="00815E85" w:rsidRDefault="002F74E3" w:rsidP="00FF17E1">
      <w:pPr>
        <w:widowControl/>
        <w:spacing w:line="360" w:lineRule="exact"/>
        <w:ind w:firstLineChars="200" w:firstLine="56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begin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instrText xml:space="preserve"> = 3 \* GB3 \* MERGEFORMAT </w:instrTex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separate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③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end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 xml:space="preserve">科研经历/成果；    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begin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instrText xml:space="preserve"> = 4 \* GB3 \* MERGEFORMAT </w:instrTex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separate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④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end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获奖情况；</w:t>
      </w:r>
    </w:p>
    <w:p w:rsidR="00815E85" w:rsidRDefault="002F74E3" w:rsidP="00FF17E1">
      <w:pPr>
        <w:widowControl/>
        <w:numPr>
          <w:ilvl w:val="255"/>
          <w:numId w:val="0"/>
        </w:numPr>
        <w:spacing w:line="360" w:lineRule="exact"/>
        <w:ind w:firstLineChars="200" w:firstLine="56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begin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instrText xml:space="preserve"> = 5 \* GB3 \* MERGEFORMAT </w:instrTex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separate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⑤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fldChar w:fldCharType="end"/>
      </w:r>
      <w:r w:rsidR="00815E85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攻读博士的研究设想：请考生参考导师预计招收博士生的课题研究方向和研究工作，做一个包括研究的背景和意义、国内外研究现状和发展趋势、该领域研究所面临的问题以及解决方案。</w:t>
      </w:r>
    </w:p>
    <w:p w:rsidR="00815E85" w:rsidRDefault="00815E85" w:rsidP="00815E85">
      <w:pPr>
        <w:widowControl/>
        <w:spacing w:after="60" w:line="150" w:lineRule="atLeast"/>
        <w:jc w:val="left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四、拟录取办法</w:t>
      </w:r>
    </w:p>
    <w:p w:rsidR="00815E85" w:rsidRDefault="00815E85" w:rsidP="00FF17E1">
      <w:pPr>
        <w:widowControl/>
        <w:spacing w:line="360" w:lineRule="exact"/>
        <w:ind w:firstLine="482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根据导师考核意见、材料审核结论、外语水平考核结果和综合考核情况，以及思想政治素质和品德考核结果，结合导师和本单位的招生计划情况综合确定拟录取名单，并报学校审核确定。有关导师的招生名额、博士生培养基金确认书签订等要求按学校的有关规定执行。</w:t>
      </w:r>
    </w:p>
    <w:p w:rsidR="00815E85" w:rsidRDefault="00815E85" w:rsidP="00815E85">
      <w:pPr>
        <w:widowControl/>
        <w:spacing w:after="60" w:line="150" w:lineRule="atLeast"/>
        <w:jc w:val="left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t>五、时间安排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6017"/>
      </w:tblGrid>
      <w:tr w:rsidR="00815E85" w:rsidTr="00BF2FC9">
        <w:trPr>
          <w:trHeight w:val="563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Default="00815E85" w:rsidP="008A371A">
            <w:pPr>
              <w:adjustRightInd w:val="0"/>
              <w:snapToGrid w:val="0"/>
              <w:jc w:val="center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2"/>
                <w:sz w:val="24"/>
              </w:rPr>
              <w:t>时</w:t>
            </w:r>
            <w:r>
              <w:rPr>
                <w:b/>
                <w:spacing w:val="2"/>
                <w:sz w:val="24"/>
              </w:rPr>
              <w:t xml:space="preserve">  </w:t>
            </w:r>
            <w:r>
              <w:rPr>
                <w:rFonts w:hint="eastAsia"/>
                <w:b/>
                <w:spacing w:val="2"/>
                <w:sz w:val="24"/>
              </w:rPr>
              <w:t>间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Default="00815E85" w:rsidP="008A371A">
            <w:pPr>
              <w:adjustRightInd w:val="0"/>
              <w:snapToGrid w:val="0"/>
              <w:jc w:val="center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2"/>
                <w:sz w:val="24"/>
              </w:rPr>
              <w:t>内</w:t>
            </w:r>
            <w:r>
              <w:rPr>
                <w:b/>
                <w:spacing w:val="2"/>
                <w:sz w:val="24"/>
              </w:rPr>
              <w:t xml:space="preserve">  </w:t>
            </w:r>
            <w:r>
              <w:rPr>
                <w:rFonts w:hint="eastAsia"/>
                <w:b/>
                <w:spacing w:val="2"/>
                <w:sz w:val="24"/>
              </w:rPr>
              <w:t>容</w:t>
            </w:r>
          </w:p>
        </w:tc>
      </w:tr>
      <w:tr w:rsidR="00815E85" w:rsidTr="00BF2FC9">
        <w:trPr>
          <w:trHeight w:val="586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Default="00BF2FC9" w:rsidP="008A371A">
            <w:pPr>
              <w:adjustRightInd w:val="0"/>
              <w:snapToGrid w:val="0"/>
              <w:jc w:val="center"/>
              <w:rPr>
                <w:spacing w:val="2"/>
                <w:sz w:val="24"/>
              </w:rPr>
            </w:pPr>
            <w:r w:rsidRPr="00BF2FC9">
              <w:rPr>
                <w:rFonts w:hint="eastAsia"/>
                <w:spacing w:val="2"/>
                <w:sz w:val="24"/>
              </w:rPr>
              <w:t>10</w:t>
            </w:r>
            <w:r w:rsidRPr="00BF2FC9">
              <w:rPr>
                <w:rFonts w:hint="eastAsia"/>
                <w:spacing w:val="2"/>
                <w:sz w:val="24"/>
              </w:rPr>
              <w:t>月</w:t>
            </w:r>
            <w:r w:rsidRPr="00BF2FC9">
              <w:rPr>
                <w:rFonts w:hint="eastAsia"/>
                <w:spacing w:val="2"/>
                <w:sz w:val="24"/>
              </w:rPr>
              <w:t>16</w:t>
            </w:r>
            <w:r w:rsidRPr="00BF2FC9">
              <w:rPr>
                <w:rFonts w:hint="eastAsia"/>
                <w:spacing w:val="2"/>
                <w:sz w:val="24"/>
              </w:rPr>
              <w:t>日</w:t>
            </w:r>
            <w:r w:rsidRPr="00BF2FC9">
              <w:rPr>
                <w:rFonts w:hint="eastAsia"/>
                <w:spacing w:val="2"/>
                <w:sz w:val="24"/>
              </w:rPr>
              <w:t>-20</w:t>
            </w:r>
            <w:r w:rsidRPr="00BF2FC9">
              <w:rPr>
                <w:rFonts w:hint="eastAsia"/>
                <w:spacing w:val="2"/>
                <w:sz w:val="24"/>
              </w:rPr>
              <w:t>日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Default="00BF2FC9" w:rsidP="008A371A">
            <w:pPr>
              <w:pStyle w:val="a7"/>
              <w:spacing w:beforeAutospacing="0" w:after="60" w:afterAutospacing="0" w:line="16" w:lineRule="atLeast"/>
              <w:rPr>
                <w:spacing w:val="2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学科</w:t>
            </w:r>
            <w:r w:rsidR="00815E85">
              <w:rPr>
                <w:rFonts w:ascii="仿宋" w:eastAsia="仿宋" w:hAnsi="仿宋" w:cs="仿宋" w:hint="eastAsia"/>
                <w:color w:val="333333"/>
              </w:rPr>
              <w:t>考核</w:t>
            </w:r>
            <w:r w:rsidR="00FF17E1">
              <w:rPr>
                <w:rFonts w:ascii="仿宋" w:eastAsia="仿宋" w:hAnsi="仿宋" w:cs="仿宋" w:hint="eastAsia"/>
                <w:color w:val="333333"/>
              </w:rPr>
              <w:t>，并对外公布考核结果</w:t>
            </w:r>
          </w:p>
        </w:tc>
      </w:tr>
      <w:tr w:rsidR="00815E85" w:rsidTr="00BF2FC9">
        <w:trPr>
          <w:trHeight w:val="560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Pr="008679EC" w:rsidRDefault="00FF17E1" w:rsidP="008A371A">
            <w:pPr>
              <w:adjustRightInd w:val="0"/>
              <w:snapToGrid w:val="0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11</w:t>
            </w:r>
            <w:r w:rsidR="00815E85">
              <w:rPr>
                <w:rFonts w:hint="eastAsia"/>
                <w:spacing w:val="2"/>
                <w:sz w:val="24"/>
              </w:rPr>
              <w:t>月</w:t>
            </w:r>
            <w:r>
              <w:rPr>
                <w:rFonts w:hint="eastAsia"/>
                <w:spacing w:val="2"/>
                <w:sz w:val="24"/>
              </w:rPr>
              <w:t>上</w:t>
            </w:r>
            <w:r w:rsidR="00815E85" w:rsidRPr="008679EC">
              <w:rPr>
                <w:rFonts w:hint="eastAsia"/>
                <w:spacing w:val="2"/>
                <w:sz w:val="24"/>
              </w:rPr>
              <w:t>旬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Pr="008679EC" w:rsidRDefault="00FF17E1" w:rsidP="00FF17E1">
            <w:pPr>
              <w:pStyle w:val="a7"/>
              <w:spacing w:beforeAutospacing="0" w:after="60" w:afterAutospacing="0" w:line="16" w:lineRule="atLeast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组织录取、调取考生档案、</w:t>
            </w:r>
            <w:r w:rsidR="00815E85" w:rsidRPr="008679EC">
              <w:rPr>
                <w:rFonts w:ascii="仿宋" w:eastAsia="仿宋" w:hAnsi="仿宋" w:cs="仿宋" w:hint="eastAsia"/>
                <w:color w:val="333333"/>
              </w:rPr>
              <w:t>签订</w:t>
            </w:r>
            <w:r>
              <w:rPr>
                <w:rFonts w:ascii="仿宋" w:eastAsia="仿宋" w:hAnsi="仿宋" w:cs="仿宋" w:hint="eastAsia"/>
                <w:color w:val="333333"/>
              </w:rPr>
              <w:t>确认书</w:t>
            </w:r>
          </w:p>
        </w:tc>
      </w:tr>
      <w:tr w:rsidR="00815E85" w:rsidTr="00BF2FC9">
        <w:trPr>
          <w:trHeight w:val="552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Pr="008679EC" w:rsidRDefault="00FF17E1" w:rsidP="008A371A">
            <w:pPr>
              <w:adjustRightInd w:val="0"/>
              <w:snapToGrid w:val="0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12</w:t>
            </w:r>
            <w:r>
              <w:rPr>
                <w:rFonts w:hint="eastAsia"/>
                <w:spacing w:val="2"/>
                <w:sz w:val="24"/>
              </w:rPr>
              <w:t>月上中</w:t>
            </w:r>
            <w:r w:rsidR="00815E85" w:rsidRPr="008679EC">
              <w:rPr>
                <w:rFonts w:hint="eastAsia"/>
                <w:spacing w:val="2"/>
                <w:sz w:val="24"/>
              </w:rPr>
              <w:t>旬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85" w:rsidRPr="008679EC" w:rsidRDefault="00BF2FC9" w:rsidP="008A371A">
            <w:pPr>
              <w:pStyle w:val="a7"/>
              <w:spacing w:beforeAutospacing="0" w:after="60" w:afterAutospacing="0" w:line="16" w:lineRule="atLeast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发放</w:t>
            </w:r>
            <w:r w:rsidR="00FF17E1">
              <w:rPr>
                <w:rFonts w:ascii="仿宋" w:eastAsia="仿宋" w:hAnsi="仿宋" w:cs="仿宋" w:hint="eastAsia"/>
                <w:color w:val="333333"/>
              </w:rPr>
              <w:t>春季入学</w:t>
            </w:r>
            <w:r w:rsidR="00815E85" w:rsidRPr="008679EC">
              <w:rPr>
                <w:rFonts w:ascii="仿宋" w:eastAsia="仿宋" w:hAnsi="仿宋" w:cs="仿宋" w:hint="eastAsia"/>
                <w:color w:val="333333"/>
              </w:rPr>
              <w:t>录取通知书</w:t>
            </w:r>
            <w:r w:rsidR="00FF17E1">
              <w:rPr>
                <w:rFonts w:ascii="仿宋" w:eastAsia="仿宋" w:hAnsi="仿宋" w:cs="仿宋" w:hint="eastAsia"/>
                <w:color w:val="333333"/>
              </w:rPr>
              <w:t>，秋季入学录取通知书预计在2024年7月发放</w:t>
            </w:r>
          </w:p>
        </w:tc>
      </w:tr>
    </w:tbl>
    <w:p w:rsidR="00815E85" w:rsidRDefault="00815E85" w:rsidP="00815E85">
      <w:pPr>
        <w:widowControl/>
        <w:spacing w:after="60" w:line="150" w:lineRule="atLeast"/>
        <w:ind w:firstLine="320"/>
        <w:jc w:val="left"/>
        <w:rPr>
          <w:rFonts w:ascii="Tahoma" w:eastAsia="Tahoma" w:hAnsi="Tahoma" w:cs="Tahoma"/>
          <w:color w:val="333333"/>
          <w:sz w:val="12"/>
          <w:szCs w:val="12"/>
        </w:rPr>
      </w:pPr>
      <w:r>
        <w:rPr>
          <w:rFonts w:ascii="仿宋" w:eastAsia="仿宋" w:hAnsi="仿宋" w:cs="仿宋" w:hint="eastAsia"/>
          <w:color w:val="333333"/>
          <w:kern w:val="0"/>
          <w:sz w:val="16"/>
          <w:szCs w:val="16"/>
        </w:rPr>
        <w:t> </w:t>
      </w:r>
    </w:p>
    <w:p w:rsidR="00815E85" w:rsidRDefault="00815E85" w:rsidP="00815E85">
      <w:pPr>
        <w:widowControl/>
        <w:spacing w:after="60" w:line="150" w:lineRule="atLeast"/>
        <w:jc w:val="left"/>
        <w:rPr>
          <w:rFonts w:ascii="仿宋" w:eastAsia="仿宋" w:hAnsi="仿宋" w:cs="Tahoma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b/>
          <w:bCs/>
          <w:color w:val="333333"/>
          <w:kern w:val="0"/>
          <w:sz w:val="28"/>
          <w:szCs w:val="28"/>
        </w:rPr>
        <w:lastRenderedPageBreak/>
        <w:t>六、其他有关事项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1.其他信息请考生关注：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哈工大研究生院网站http://hitgs.hit.edu.cn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哈工大人文社科与法学学院网站</w:t>
      </w:r>
      <w:hyperlink r:id="rId7" w:history="1">
        <w:r>
          <w:rPr>
            <w:rFonts w:ascii="仿宋" w:eastAsia="仿宋" w:hAnsi="仿宋" w:cs="Tahoma" w:hint="eastAsia"/>
            <w:color w:val="333333"/>
            <w:kern w:val="0"/>
            <w:sz w:val="28"/>
            <w:szCs w:val="28"/>
          </w:rPr>
          <w:t>http://rwxy.hit.edu.cn</w:t>
        </w:r>
      </w:hyperlink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2.</w:t>
      </w:r>
      <w:r w:rsidR="00FF17E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本复试方案的解释权归哈工大人文社科学部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。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学院联系人：何老师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联系电话：0451-86414622,18846145663</w:t>
      </w:r>
    </w:p>
    <w:p w:rsidR="00815E85" w:rsidRDefault="00815E85" w:rsidP="00FF17E1">
      <w:pPr>
        <w:widowControl/>
        <w:spacing w:line="360" w:lineRule="exact"/>
        <w:ind w:firstLine="48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邮箱：976286974@qq.com</w:t>
      </w:r>
    </w:p>
    <w:p w:rsidR="00815E85" w:rsidRDefault="00815E85" w:rsidP="00FF17E1">
      <w:pPr>
        <w:widowControl/>
        <w:spacing w:after="60" w:line="360" w:lineRule="exact"/>
        <w:ind w:firstLine="320"/>
        <w:jc w:val="left"/>
        <w:rPr>
          <w:rFonts w:ascii="Tahoma" w:eastAsia="Tahoma" w:hAnsi="Tahoma" w:cs="Tahoma"/>
          <w:color w:val="333333"/>
          <w:sz w:val="12"/>
          <w:szCs w:val="12"/>
        </w:rPr>
      </w:pPr>
    </w:p>
    <w:p w:rsidR="00815E85" w:rsidRDefault="00815E85" w:rsidP="00FF17E1">
      <w:pPr>
        <w:adjustRightInd w:val="0"/>
        <w:snapToGrid w:val="0"/>
        <w:spacing w:line="360" w:lineRule="exact"/>
        <w:rPr>
          <w:b/>
          <w:sz w:val="24"/>
        </w:rPr>
      </w:pPr>
    </w:p>
    <w:p w:rsidR="009C6A3B" w:rsidRDefault="009F39F3" w:rsidP="00FF17E1">
      <w:pPr>
        <w:widowControl/>
        <w:spacing w:line="360" w:lineRule="exac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     </w:t>
      </w:r>
      <w:r>
        <w:rPr>
          <w:rFonts w:ascii="仿宋" w:eastAsia="仿宋" w:hAnsi="仿宋" w:cs="Tahoma"/>
          <w:b/>
          <w:bCs/>
          <w:noProof/>
          <w:color w:val="333333"/>
          <w:kern w:val="0"/>
          <w:sz w:val="30"/>
          <w:szCs w:val="30"/>
        </w:rPr>
        <w:drawing>
          <wp:inline distT="0" distB="0" distL="0" distR="0">
            <wp:extent cx="157480" cy="157480"/>
            <wp:effectExtent l="0" t="0" r="0" b="0"/>
            <wp:docPr id="1" name="图片 1" descr="http://mse.hit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mse.hit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9C6A3B" w:rsidRDefault="009F39F3" w:rsidP="00FF17E1">
      <w:pPr>
        <w:widowControl/>
        <w:spacing w:line="360" w:lineRule="exac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9C6A3B" w:rsidRDefault="009F39F3" w:rsidP="00FF17E1">
      <w:pPr>
        <w:widowControl/>
        <w:spacing w:line="360" w:lineRule="exac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9C6A3B" w:rsidRDefault="009F39F3" w:rsidP="008B4D54">
      <w:pPr>
        <w:widowControl/>
        <w:spacing w:line="360" w:lineRule="exact"/>
        <w:ind w:leftChars="100" w:left="5610" w:hangingChars="1800" w:hanging="5400"/>
        <w:jc w:val="left"/>
        <w:rPr>
          <w:rFonts w:ascii="仿宋" w:eastAsia="仿宋" w:hAnsi="仿宋" w:cs="Tahom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               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哈工大</w:t>
      </w:r>
      <w:r w:rsidR="008B4D54" w:rsidRPr="008B4D54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人文社科学部</w:t>
      </w:r>
      <w:r w:rsidR="00FF17E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2023年9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月</w:t>
      </w:r>
      <w:r w:rsidR="00FF17E1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28</w:t>
      </w:r>
      <w:r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日</w:t>
      </w:r>
    </w:p>
    <w:p w:rsidR="009C6A3B" w:rsidRPr="008B4D54" w:rsidRDefault="009C6A3B">
      <w:pPr>
        <w:rPr>
          <w:rFonts w:ascii="仿宋" w:eastAsia="仿宋" w:hAnsi="仿宋" w:cs="Tahoma"/>
          <w:color w:val="333333"/>
          <w:kern w:val="0"/>
          <w:sz w:val="28"/>
          <w:szCs w:val="28"/>
        </w:rPr>
      </w:pPr>
    </w:p>
    <w:sectPr w:rsidR="009C6A3B" w:rsidRPr="008B4D54" w:rsidSect="009C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8B86"/>
    <w:multiLevelType w:val="singleLevel"/>
    <w:tmpl w:val="55AC8B8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E193F"/>
    <w:rsid w:val="000E4847"/>
    <w:rsid w:val="001753E7"/>
    <w:rsid w:val="001D213B"/>
    <w:rsid w:val="001E1557"/>
    <w:rsid w:val="0022193B"/>
    <w:rsid w:val="002659DD"/>
    <w:rsid w:val="00295FA6"/>
    <w:rsid w:val="002D44E5"/>
    <w:rsid w:val="002E32B2"/>
    <w:rsid w:val="002F74E3"/>
    <w:rsid w:val="003842BE"/>
    <w:rsid w:val="00391EE7"/>
    <w:rsid w:val="003A26DD"/>
    <w:rsid w:val="004E193F"/>
    <w:rsid w:val="005234F2"/>
    <w:rsid w:val="006D12C2"/>
    <w:rsid w:val="0077234C"/>
    <w:rsid w:val="00815E85"/>
    <w:rsid w:val="0087308C"/>
    <w:rsid w:val="008B4D54"/>
    <w:rsid w:val="009A1758"/>
    <w:rsid w:val="009C6A3B"/>
    <w:rsid w:val="009F39F3"/>
    <w:rsid w:val="00A93BD2"/>
    <w:rsid w:val="00B54276"/>
    <w:rsid w:val="00B8664B"/>
    <w:rsid w:val="00BA1BD7"/>
    <w:rsid w:val="00BF2FC9"/>
    <w:rsid w:val="00C1796B"/>
    <w:rsid w:val="00FF17E1"/>
    <w:rsid w:val="01340D39"/>
    <w:rsid w:val="02730327"/>
    <w:rsid w:val="037D0972"/>
    <w:rsid w:val="06BF0517"/>
    <w:rsid w:val="081D0161"/>
    <w:rsid w:val="096A4E02"/>
    <w:rsid w:val="0A3519D0"/>
    <w:rsid w:val="0BFF3898"/>
    <w:rsid w:val="0DAC354C"/>
    <w:rsid w:val="0F8F19D5"/>
    <w:rsid w:val="10BF3560"/>
    <w:rsid w:val="12014BDF"/>
    <w:rsid w:val="12304CA2"/>
    <w:rsid w:val="12910ACD"/>
    <w:rsid w:val="134923E2"/>
    <w:rsid w:val="145F6E0E"/>
    <w:rsid w:val="15A35863"/>
    <w:rsid w:val="16AB25B1"/>
    <w:rsid w:val="19014193"/>
    <w:rsid w:val="19773FD7"/>
    <w:rsid w:val="1BDE2922"/>
    <w:rsid w:val="1D672E9D"/>
    <w:rsid w:val="1DC54C8C"/>
    <w:rsid w:val="1E21216C"/>
    <w:rsid w:val="1E480714"/>
    <w:rsid w:val="1E9D18EA"/>
    <w:rsid w:val="1F9D1EA8"/>
    <w:rsid w:val="1FB411D7"/>
    <w:rsid w:val="20DC3A8F"/>
    <w:rsid w:val="22C95489"/>
    <w:rsid w:val="27E36A50"/>
    <w:rsid w:val="289C256F"/>
    <w:rsid w:val="2B10335D"/>
    <w:rsid w:val="2C821E2C"/>
    <w:rsid w:val="2D581947"/>
    <w:rsid w:val="2EF600F3"/>
    <w:rsid w:val="2F0E1BA3"/>
    <w:rsid w:val="2F280496"/>
    <w:rsid w:val="2F9F7447"/>
    <w:rsid w:val="321855C6"/>
    <w:rsid w:val="37C6659F"/>
    <w:rsid w:val="393E1FB2"/>
    <w:rsid w:val="3EDA30D9"/>
    <w:rsid w:val="44096C39"/>
    <w:rsid w:val="467055DD"/>
    <w:rsid w:val="46917D4F"/>
    <w:rsid w:val="49241AD8"/>
    <w:rsid w:val="49F42661"/>
    <w:rsid w:val="4C36345E"/>
    <w:rsid w:val="4CC648C1"/>
    <w:rsid w:val="4E2B341B"/>
    <w:rsid w:val="4EB24244"/>
    <w:rsid w:val="52D84C2C"/>
    <w:rsid w:val="53A7281F"/>
    <w:rsid w:val="54197A3E"/>
    <w:rsid w:val="545A0254"/>
    <w:rsid w:val="54F867A2"/>
    <w:rsid w:val="554059A6"/>
    <w:rsid w:val="574B3B36"/>
    <w:rsid w:val="584B6BBC"/>
    <w:rsid w:val="5AA47E5E"/>
    <w:rsid w:val="5AC77187"/>
    <w:rsid w:val="5D5B53D4"/>
    <w:rsid w:val="5E9C79DB"/>
    <w:rsid w:val="602E2DB5"/>
    <w:rsid w:val="60492091"/>
    <w:rsid w:val="623D6666"/>
    <w:rsid w:val="65DE286A"/>
    <w:rsid w:val="67FF30EE"/>
    <w:rsid w:val="698E7D28"/>
    <w:rsid w:val="69FF0ABB"/>
    <w:rsid w:val="6A6F451A"/>
    <w:rsid w:val="6BC1225D"/>
    <w:rsid w:val="6F956BDE"/>
    <w:rsid w:val="6FEB19B5"/>
    <w:rsid w:val="76144C36"/>
    <w:rsid w:val="76F10CF8"/>
    <w:rsid w:val="78161BD2"/>
    <w:rsid w:val="794162ED"/>
    <w:rsid w:val="798937FD"/>
    <w:rsid w:val="7C0655A6"/>
    <w:rsid w:val="7D082B8B"/>
    <w:rsid w:val="7DC33D12"/>
    <w:rsid w:val="7DF50497"/>
    <w:rsid w:val="7E11157D"/>
    <w:rsid w:val="7EAA12BF"/>
    <w:rsid w:val="7EE6743B"/>
    <w:rsid w:val="7F5A20E8"/>
    <w:rsid w:val="7F85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C6A3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C6A3B"/>
    <w:pPr>
      <w:ind w:left="1260"/>
    </w:pPr>
    <w:rPr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sid w:val="009C6A3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9C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C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9C6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C6A3B"/>
    <w:rPr>
      <w:b/>
      <w:bCs/>
    </w:rPr>
  </w:style>
  <w:style w:type="character" w:styleId="a9">
    <w:name w:val="Hyperlink"/>
    <w:basedOn w:val="a0"/>
    <w:unhideWhenUsed/>
    <w:qFormat/>
    <w:rsid w:val="009C6A3B"/>
  </w:style>
  <w:style w:type="character" w:customStyle="1" w:styleId="1Char">
    <w:name w:val="标题 1 Char"/>
    <w:basedOn w:val="a0"/>
    <w:link w:val="1"/>
    <w:uiPriority w:val="9"/>
    <w:qFormat/>
    <w:rsid w:val="009C6A3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rsid w:val="009C6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qFormat/>
    <w:rsid w:val="009C6A3B"/>
  </w:style>
  <w:style w:type="character" w:customStyle="1" w:styleId="artiviews">
    <w:name w:val="arti_views"/>
    <w:basedOn w:val="a0"/>
    <w:qFormat/>
    <w:rsid w:val="009C6A3B"/>
  </w:style>
  <w:style w:type="character" w:customStyle="1" w:styleId="wpvisitcount">
    <w:name w:val="wp_visitcount"/>
    <w:basedOn w:val="a0"/>
    <w:qFormat/>
    <w:rsid w:val="009C6A3B"/>
  </w:style>
  <w:style w:type="character" w:customStyle="1" w:styleId="artifrom">
    <w:name w:val="arti_from"/>
    <w:basedOn w:val="a0"/>
    <w:qFormat/>
    <w:rsid w:val="009C6A3B"/>
  </w:style>
  <w:style w:type="paragraph" w:customStyle="1" w:styleId="western">
    <w:name w:val="western"/>
    <w:basedOn w:val="a"/>
    <w:qFormat/>
    <w:rsid w:val="009C6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C6A3B"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9C6A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9C6A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rwxy.hit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0&#21069;&#23558;PPT&#21457;&#33267;&#37038;&#31665;976286974@qq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14</cp:revision>
  <dcterms:created xsi:type="dcterms:W3CDTF">2021-10-09T03:02:00Z</dcterms:created>
  <dcterms:modified xsi:type="dcterms:W3CDTF">2023-09-29T07:09:00Z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62053A3A88FB4EE8AB619ABA164013E5</vt:lpwstr>
  </property>
</Properties>
</file>