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57" w:rsidRDefault="004B0C57" w:rsidP="004B0C57">
      <w:pPr>
        <w:spacing w:line="440" w:lineRule="exact"/>
      </w:pPr>
      <w:bookmarkStart w:id="0" w:name="_GoBack"/>
      <w:bookmarkEnd w:id="0"/>
      <w:r>
        <w:rPr>
          <w:rFonts w:eastAsia="黑体" w:hint="eastAsia"/>
          <w:b/>
          <w:sz w:val="24"/>
        </w:rPr>
        <w:t>外专业辅修、攻读双学位教学计划</w:t>
      </w:r>
    </w:p>
    <w:p w:rsidR="004B0C57" w:rsidRDefault="004B0C57" w:rsidP="004B0C57">
      <w:pPr>
        <w:spacing w:line="360" w:lineRule="exact"/>
      </w:pPr>
      <w:r>
        <w:rPr>
          <w:rFonts w:hint="eastAsia"/>
        </w:rPr>
        <w:t>辅修专业：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13"/>
        <w:gridCol w:w="2833"/>
        <w:gridCol w:w="776"/>
        <w:gridCol w:w="776"/>
        <w:gridCol w:w="776"/>
        <w:gridCol w:w="1802"/>
      </w:tblGrid>
      <w:tr w:rsidR="004B0C57" w:rsidTr="004B0C57">
        <w:trPr>
          <w:trHeight w:val="340"/>
        </w:trPr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C57" w:rsidRDefault="004B0C5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课程编码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C57" w:rsidRDefault="004B0C5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课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程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名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称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B0C57" w:rsidRDefault="004B0C5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类别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C57" w:rsidRDefault="004B0C5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学时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C57" w:rsidRDefault="004B0C5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学分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B0C57" w:rsidRDefault="004B0C5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建议选课学期</w:t>
            </w:r>
          </w:p>
        </w:tc>
      </w:tr>
      <w:tr w:rsidR="004B0C57" w:rsidTr="004B0C57">
        <w:trPr>
          <w:trHeight w:val="340"/>
        </w:trPr>
        <w:tc>
          <w:tcPr>
            <w:tcW w:w="782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jc w:val="center"/>
            </w:pPr>
            <w:r>
              <w:t>SC24200100</w:t>
            </w:r>
          </w:p>
        </w:tc>
        <w:tc>
          <w:tcPr>
            <w:tcW w:w="17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r>
              <w:rPr>
                <w:rFonts w:hint="eastAsia"/>
              </w:rPr>
              <w:t>法理学</w:t>
            </w:r>
            <w:r>
              <w:t>I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4B0C57" w:rsidRDefault="004B0C57">
            <w:r>
              <w:rPr>
                <w:rFonts w:hint="eastAsia"/>
              </w:rPr>
              <w:t>必修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r>
              <w:t>56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r>
              <w:t>3.5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4B0C57" w:rsidRDefault="004B0C57">
            <w:r>
              <w:t>1</w:t>
            </w:r>
          </w:p>
        </w:tc>
      </w:tr>
      <w:tr w:rsidR="004B0C57" w:rsidTr="004B0C57">
        <w:trPr>
          <w:trHeight w:val="340"/>
        </w:trPr>
        <w:tc>
          <w:tcPr>
            <w:tcW w:w="782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jc w:val="center"/>
            </w:pPr>
            <w:r>
              <w:t>SC24200200</w:t>
            </w:r>
          </w:p>
        </w:tc>
        <w:tc>
          <w:tcPr>
            <w:tcW w:w="17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r>
              <w:rPr>
                <w:rFonts w:hint="eastAsia"/>
              </w:rPr>
              <w:t>宪法学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4B0C57" w:rsidRDefault="004B0C57">
            <w:r>
              <w:rPr>
                <w:rFonts w:hint="eastAsia"/>
              </w:rPr>
              <w:t>必修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r>
              <w:t>56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r>
              <w:t>3.5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4B0C57" w:rsidRDefault="004B0C57">
            <w:r>
              <w:t>1</w:t>
            </w:r>
          </w:p>
        </w:tc>
      </w:tr>
      <w:tr w:rsidR="004B0C57" w:rsidTr="004B0C57">
        <w:trPr>
          <w:trHeight w:val="340"/>
        </w:trPr>
        <w:tc>
          <w:tcPr>
            <w:tcW w:w="782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jc w:val="center"/>
            </w:pPr>
            <w:r>
              <w:t>SC24200600</w:t>
            </w:r>
          </w:p>
        </w:tc>
        <w:tc>
          <w:tcPr>
            <w:tcW w:w="171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r>
              <w:rPr>
                <w:rFonts w:hint="eastAsia"/>
              </w:rPr>
              <w:t>民法总论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4B0C57" w:rsidRDefault="004B0C57">
            <w:r>
              <w:rPr>
                <w:rFonts w:hint="eastAsia"/>
              </w:rPr>
              <w:t>必修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r>
              <w:t>64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r>
              <w:t>4.0</w:t>
            </w:r>
          </w:p>
        </w:tc>
        <w:tc>
          <w:tcPr>
            <w:tcW w:w="1091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4B0C57" w:rsidRDefault="004B0C57">
            <w:r>
              <w:t>2</w:t>
            </w:r>
          </w:p>
        </w:tc>
      </w:tr>
      <w:tr w:rsidR="004B0C57" w:rsidTr="004B0C57">
        <w:trPr>
          <w:trHeight w:val="340"/>
        </w:trPr>
        <w:tc>
          <w:tcPr>
            <w:tcW w:w="782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jc w:val="center"/>
            </w:pPr>
            <w:r>
              <w:t>SC24200500</w:t>
            </w:r>
          </w:p>
        </w:tc>
        <w:tc>
          <w:tcPr>
            <w:tcW w:w="171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r>
              <w:rPr>
                <w:rFonts w:hint="eastAsia"/>
              </w:rPr>
              <w:t>刑法总论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4B0C57" w:rsidRDefault="004B0C57">
            <w:r>
              <w:rPr>
                <w:rFonts w:hint="eastAsia"/>
              </w:rPr>
              <w:t>必修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r>
              <w:t>64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r>
              <w:t>4.0</w:t>
            </w:r>
          </w:p>
        </w:tc>
        <w:tc>
          <w:tcPr>
            <w:tcW w:w="1091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4B0C57" w:rsidRDefault="004B0C57">
            <w:r>
              <w:t>2</w:t>
            </w:r>
          </w:p>
        </w:tc>
      </w:tr>
      <w:tr w:rsidR="004B0C57" w:rsidTr="004B0C57">
        <w:trPr>
          <w:trHeight w:val="340"/>
        </w:trPr>
        <w:tc>
          <w:tcPr>
            <w:tcW w:w="782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C57" w:rsidRDefault="004B0C5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t>SC24201100</w:t>
            </w:r>
          </w:p>
        </w:tc>
        <w:tc>
          <w:tcPr>
            <w:tcW w:w="171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C57" w:rsidRDefault="004B0C57">
            <w:r>
              <w:rPr>
                <w:rFonts w:hint="eastAsia"/>
              </w:rPr>
              <w:t>国际法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4B0C57" w:rsidRDefault="004B0C57">
            <w:r>
              <w:rPr>
                <w:rFonts w:hint="eastAsia"/>
              </w:rPr>
              <w:t>必修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r>
              <w:t>64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r>
              <w:t>4.0</w:t>
            </w:r>
          </w:p>
        </w:tc>
        <w:tc>
          <w:tcPr>
            <w:tcW w:w="1091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4B0C57" w:rsidRDefault="004B0C57">
            <w:r>
              <w:t>3</w:t>
            </w:r>
          </w:p>
        </w:tc>
      </w:tr>
      <w:tr w:rsidR="004B0C57" w:rsidTr="004B0C57">
        <w:trPr>
          <w:trHeight w:val="340"/>
        </w:trPr>
        <w:tc>
          <w:tcPr>
            <w:tcW w:w="782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C57" w:rsidRDefault="004B0C5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t>SC24202000</w:t>
            </w:r>
          </w:p>
        </w:tc>
        <w:tc>
          <w:tcPr>
            <w:tcW w:w="171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C57" w:rsidRDefault="004B0C57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</w:rPr>
              <w:t>商法</w:t>
            </w:r>
            <w:r>
              <w:t>I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4B0C57" w:rsidRDefault="004B0C57">
            <w:r>
              <w:rPr>
                <w:rFonts w:hint="eastAsia"/>
              </w:rPr>
              <w:t>必修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r>
              <w:t>64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r>
              <w:t>4.0</w:t>
            </w:r>
          </w:p>
        </w:tc>
        <w:tc>
          <w:tcPr>
            <w:tcW w:w="1091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4B0C57" w:rsidRDefault="004B0C57">
            <w:r>
              <w:t>4</w:t>
            </w:r>
          </w:p>
        </w:tc>
      </w:tr>
      <w:tr w:rsidR="004B0C57" w:rsidTr="004B0C57">
        <w:trPr>
          <w:trHeight w:val="340"/>
        </w:trPr>
        <w:tc>
          <w:tcPr>
            <w:tcW w:w="782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C57" w:rsidRDefault="004B0C5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t>SC24201800</w:t>
            </w:r>
          </w:p>
        </w:tc>
        <w:tc>
          <w:tcPr>
            <w:tcW w:w="171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C57" w:rsidRDefault="004B0C57">
            <w:r>
              <w:rPr>
                <w:rFonts w:hint="eastAsia"/>
              </w:rPr>
              <w:t>民事诉讼法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4B0C57" w:rsidRDefault="004B0C57">
            <w:r>
              <w:rPr>
                <w:rFonts w:hint="eastAsia"/>
              </w:rPr>
              <w:t>必修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r>
              <w:t>64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r>
              <w:t>4.0</w:t>
            </w:r>
          </w:p>
        </w:tc>
        <w:tc>
          <w:tcPr>
            <w:tcW w:w="1091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4B0C57" w:rsidRDefault="004B0C57">
            <w:r>
              <w:t>4</w:t>
            </w:r>
          </w:p>
        </w:tc>
      </w:tr>
      <w:tr w:rsidR="004B0C57" w:rsidTr="004B0C57">
        <w:trPr>
          <w:trHeight w:val="340"/>
        </w:trPr>
        <w:tc>
          <w:tcPr>
            <w:tcW w:w="782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C57" w:rsidRDefault="004B0C5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t>SC24202100</w:t>
            </w:r>
          </w:p>
        </w:tc>
        <w:tc>
          <w:tcPr>
            <w:tcW w:w="171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r>
              <w:rPr>
                <w:rFonts w:hint="eastAsia"/>
              </w:rPr>
              <w:t>知识产权法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4B0C57" w:rsidRDefault="004B0C57">
            <w:r>
              <w:rPr>
                <w:rFonts w:hint="eastAsia"/>
              </w:rPr>
              <w:t>必修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r>
              <w:t>56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r>
              <w:t>3.5</w:t>
            </w:r>
          </w:p>
        </w:tc>
        <w:tc>
          <w:tcPr>
            <w:tcW w:w="1091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4B0C57" w:rsidRDefault="004B0C57">
            <w:r>
              <w:t>5</w:t>
            </w:r>
          </w:p>
        </w:tc>
      </w:tr>
      <w:tr w:rsidR="004B0C57" w:rsidTr="004B0C57">
        <w:trPr>
          <w:trHeight w:val="3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B0C57" w:rsidRDefault="004B0C5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学分合计：</w:t>
            </w:r>
            <w:r>
              <w:rPr>
                <w:kern w:val="0"/>
                <w:szCs w:val="21"/>
              </w:rPr>
              <w:t>30.5</w:t>
            </w:r>
          </w:p>
        </w:tc>
      </w:tr>
    </w:tbl>
    <w:p w:rsidR="004B0C57" w:rsidRDefault="004B0C57" w:rsidP="004B0C57">
      <w:r>
        <w:rPr>
          <w:rFonts w:hint="eastAsia"/>
        </w:rPr>
        <w:t>双学位：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2"/>
        <w:gridCol w:w="2839"/>
        <w:gridCol w:w="763"/>
        <w:gridCol w:w="755"/>
        <w:gridCol w:w="758"/>
        <w:gridCol w:w="1829"/>
      </w:tblGrid>
      <w:tr w:rsidR="004B0C57" w:rsidTr="004B0C57">
        <w:trPr>
          <w:trHeight w:val="340"/>
        </w:trPr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C57" w:rsidRDefault="004B0C5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课程编码</w:t>
            </w:r>
          </w:p>
        </w:tc>
        <w:tc>
          <w:tcPr>
            <w:tcW w:w="17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C57" w:rsidRDefault="004B0C5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课程名称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B0C57" w:rsidRDefault="004B0C5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类别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C57" w:rsidRDefault="004B0C5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学时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0C57" w:rsidRDefault="004B0C5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学分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4B0C57" w:rsidRDefault="004B0C5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建议选课学期</w:t>
            </w:r>
          </w:p>
        </w:tc>
      </w:tr>
      <w:tr w:rsidR="004B0C57" w:rsidTr="004B0C57">
        <w:trPr>
          <w:trHeight w:val="340"/>
        </w:trPr>
        <w:tc>
          <w:tcPr>
            <w:tcW w:w="805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SC24200100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法理学</w:t>
            </w:r>
            <w:r>
              <w:rPr>
                <w:szCs w:val="21"/>
              </w:rPr>
              <w:t>I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56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3.5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</w:tr>
      <w:tr w:rsidR="004B0C57" w:rsidTr="004B0C57">
        <w:trPr>
          <w:trHeight w:val="340"/>
        </w:trPr>
        <w:tc>
          <w:tcPr>
            <w:tcW w:w="805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SC24200200</w:t>
            </w:r>
          </w:p>
        </w:tc>
        <w:tc>
          <w:tcPr>
            <w:tcW w:w="17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宪法学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56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3.5</w:t>
            </w:r>
          </w:p>
        </w:tc>
        <w:tc>
          <w:tcPr>
            <w:tcW w:w="1105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</w:tr>
      <w:tr w:rsidR="004B0C57" w:rsidTr="004B0C57">
        <w:trPr>
          <w:trHeight w:val="340"/>
        </w:trPr>
        <w:tc>
          <w:tcPr>
            <w:tcW w:w="805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SC24200600</w:t>
            </w:r>
          </w:p>
        </w:tc>
        <w:tc>
          <w:tcPr>
            <w:tcW w:w="17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民法总论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105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4B0C57" w:rsidTr="004B0C57">
        <w:trPr>
          <w:trHeight w:val="340"/>
        </w:trPr>
        <w:tc>
          <w:tcPr>
            <w:tcW w:w="805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SC24200500</w:t>
            </w:r>
          </w:p>
        </w:tc>
        <w:tc>
          <w:tcPr>
            <w:tcW w:w="17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刑法总论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105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4B0C57" w:rsidTr="004B0C57">
        <w:trPr>
          <w:trHeight w:val="340"/>
        </w:trPr>
        <w:tc>
          <w:tcPr>
            <w:tcW w:w="805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SC24201100</w:t>
            </w:r>
          </w:p>
        </w:tc>
        <w:tc>
          <w:tcPr>
            <w:tcW w:w="17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国际法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105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 w:rsidR="004B0C57" w:rsidTr="004B0C57">
        <w:trPr>
          <w:trHeight w:val="340"/>
        </w:trPr>
        <w:tc>
          <w:tcPr>
            <w:tcW w:w="805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SC24201800</w:t>
            </w:r>
          </w:p>
        </w:tc>
        <w:tc>
          <w:tcPr>
            <w:tcW w:w="17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民事诉讼法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105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 w:rsidR="004B0C57" w:rsidTr="004B0C57">
        <w:trPr>
          <w:trHeight w:val="340"/>
        </w:trPr>
        <w:tc>
          <w:tcPr>
            <w:tcW w:w="805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SC24202000</w:t>
            </w:r>
          </w:p>
        </w:tc>
        <w:tc>
          <w:tcPr>
            <w:tcW w:w="17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商法</w:t>
            </w:r>
            <w:r>
              <w:rPr>
                <w:szCs w:val="21"/>
              </w:rPr>
              <w:t>I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105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 w:rsidR="004B0C57" w:rsidTr="004B0C57">
        <w:trPr>
          <w:trHeight w:val="340"/>
        </w:trPr>
        <w:tc>
          <w:tcPr>
            <w:tcW w:w="805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SC24201700</w:t>
            </w:r>
          </w:p>
        </w:tc>
        <w:tc>
          <w:tcPr>
            <w:tcW w:w="17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刑事诉讼法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105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</w:tr>
      <w:tr w:rsidR="004B0C57" w:rsidTr="004B0C57">
        <w:trPr>
          <w:trHeight w:val="340"/>
        </w:trPr>
        <w:tc>
          <w:tcPr>
            <w:tcW w:w="805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SC24202100</w:t>
            </w:r>
          </w:p>
        </w:tc>
        <w:tc>
          <w:tcPr>
            <w:tcW w:w="17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56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3.5</w:t>
            </w:r>
          </w:p>
        </w:tc>
        <w:tc>
          <w:tcPr>
            <w:tcW w:w="1105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</w:tr>
      <w:tr w:rsidR="004B0C57" w:rsidTr="004B0C57">
        <w:trPr>
          <w:trHeight w:val="340"/>
        </w:trPr>
        <w:tc>
          <w:tcPr>
            <w:tcW w:w="805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SC24202200</w:t>
            </w:r>
          </w:p>
        </w:tc>
        <w:tc>
          <w:tcPr>
            <w:tcW w:w="17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国际经济法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105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</w:tr>
      <w:tr w:rsidR="004B0C57" w:rsidTr="004B0C57">
        <w:trPr>
          <w:trHeight w:val="340"/>
        </w:trPr>
        <w:tc>
          <w:tcPr>
            <w:tcW w:w="805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SC24202300</w:t>
            </w:r>
          </w:p>
        </w:tc>
        <w:tc>
          <w:tcPr>
            <w:tcW w:w="17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国际私法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105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</w:tr>
      <w:tr w:rsidR="004B0C57" w:rsidTr="004B0C57">
        <w:trPr>
          <w:trHeight w:val="340"/>
        </w:trPr>
        <w:tc>
          <w:tcPr>
            <w:tcW w:w="805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SC24203100</w:t>
            </w:r>
          </w:p>
        </w:tc>
        <w:tc>
          <w:tcPr>
            <w:tcW w:w="17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行政法与行政诉讼法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105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</w:tr>
      <w:tr w:rsidR="004B0C57" w:rsidTr="004B0C57">
        <w:trPr>
          <w:trHeight w:val="340"/>
        </w:trPr>
        <w:tc>
          <w:tcPr>
            <w:tcW w:w="805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SC24203000</w:t>
            </w:r>
          </w:p>
        </w:tc>
        <w:tc>
          <w:tcPr>
            <w:tcW w:w="17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经济法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105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</w:tr>
      <w:tr w:rsidR="004B0C57" w:rsidTr="004B0C57">
        <w:trPr>
          <w:trHeight w:val="340"/>
        </w:trPr>
        <w:tc>
          <w:tcPr>
            <w:tcW w:w="805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SP24203701</w:t>
            </w:r>
          </w:p>
        </w:tc>
        <w:tc>
          <w:tcPr>
            <w:tcW w:w="17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毕业论文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周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105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</w:tr>
      <w:tr w:rsidR="004B0C57" w:rsidTr="004B0C57">
        <w:trPr>
          <w:trHeight w:val="340"/>
        </w:trPr>
        <w:tc>
          <w:tcPr>
            <w:tcW w:w="805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SP24203702</w:t>
            </w:r>
          </w:p>
        </w:tc>
        <w:tc>
          <w:tcPr>
            <w:tcW w:w="17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毕业论文</w:t>
            </w: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4B0C57" w:rsidRDefault="004B0C57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</w:p>
        </w:tc>
        <w:tc>
          <w:tcPr>
            <w:tcW w:w="4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周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105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4B0C57" w:rsidRDefault="004B0C57">
            <w:pPr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</w:tr>
      <w:tr w:rsidR="004B0C57" w:rsidTr="004B0C57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B0C57" w:rsidRDefault="004B0C5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学分合计：</w:t>
            </w:r>
            <w:r>
              <w:rPr>
                <w:kern w:val="0"/>
                <w:szCs w:val="21"/>
              </w:rPr>
              <w:t>62.5</w:t>
            </w:r>
          </w:p>
        </w:tc>
      </w:tr>
    </w:tbl>
    <w:p w:rsidR="00941DF4" w:rsidRDefault="00941DF4"/>
    <w:sectPr w:rsidR="00941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10"/>
    <w:rsid w:val="000D7363"/>
    <w:rsid w:val="004B0C57"/>
    <w:rsid w:val="00672510"/>
    <w:rsid w:val="00941DF4"/>
    <w:rsid w:val="0096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1F07C-C0E3-4C53-8F4C-7C9F16B1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D7363"/>
    <w:pPr>
      <w:spacing w:before="120" w:after="120"/>
      <w:jc w:val="left"/>
    </w:pPr>
    <w:rPr>
      <w:rFonts w:eastAsia="黑体"/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李磊</dc:creator>
  <cp:keywords/>
  <dc:description/>
  <cp:lastModifiedBy>李磊</cp:lastModifiedBy>
  <cp:revision>3</cp:revision>
  <dcterms:created xsi:type="dcterms:W3CDTF">2014-07-24T10:37:00Z</dcterms:created>
  <dcterms:modified xsi:type="dcterms:W3CDTF">2014-07-27T00:11:00Z</dcterms:modified>
</cp:coreProperties>
</file>